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220" w:rsidRPr="00227557" w:rsidRDefault="00227557">
      <w:pPr>
        <w:rPr>
          <w:b/>
          <w:sz w:val="28"/>
          <w:szCs w:val="28"/>
        </w:rPr>
      </w:pPr>
      <w:bookmarkStart w:id="0" w:name="_GoBack"/>
      <w:bookmarkEnd w:id="0"/>
      <w:r w:rsidRPr="00227557">
        <w:rPr>
          <w:b/>
          <w:sz w:val="28"/>
          <w:szCs w:val="28"/>
        </w:rPr>
        <w:t>Перемещение товара в 1С 8.3</w:t>
      </w:r>
    </w:p>
    <w:p w:rsidR="00227557" w:rsidRPr="00227557" w:rsidRDefault="00227557" w:rsidP="00227557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27557">
        <w:rPr>
          <w:rFonts w:ascii="Tahoma" w:eastAsia="Times New Roman" w:hAnsi="Tahoma" w:cs="Tahoma"/>
          <w:sz w:val="20"/>
          <w:szCs w:val="20"/>
          <w:lang w:eastAsia="ru-RU"/>
        </w:rPr>
        <w:t>Как переместить товар в базе 1С 8.3 Бухгалтерия 3.0</w:t>
      </w:r>
    </w:p>
    <w:p w:rsidR="00227557" w:rsidRPr="00227557" w:rsidRDefault="00227557" w:rsidP="00227557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27557">
        <w:rPr>
          <w:rFonts w:ascii="Tahoma" w:eastAsia="Times New Roman" w:hAnsi="Tahoma" w:cs="Tahoma"/>
          <w:sz w:val="20"/>
          <w:szCs w:val="20"/>
          <w:lang w:eastAsia="ru-RU"/>
        </w:rPr>
        <w:t>С точки зрения бухгалтерского учета, перемещение товара между складами — это лишь изменение значения субконто (аналитики). Товар должен остаться на том же счете бухгалтерского учета (например, 41.01) и по той же цене (себестоимости). Рассмотрим пошаговую инструкцию как сделать перемещение товаров в 1С 8.3.</w:t>
      </w:r>
    </w:p>
    <w:p w:rsidR="00227557" w:rsidRPr="00227557" w:rsidRDefault="00227557" w:rsidP="00227557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27557">
        <w:rPr>
          <w:rFonts w:ascii="Tahoma" w:eastAsia="Times New Roman" w:hAnsi="Tahoma" w:cs="Tahoma"/>
          <w:sz w:val="20"/>
          <w:szCs w:val="20"/>
          <w:lang w:eastAsia="ru-RU"/>
        </w:rPr>
        <w:t>Все нижеописанное справедливо не только для товара, но и для материалов, полуфабрикатов, готовой продукции и других ТМЦ.</w:t>
      </w:r>
    </w:p>
    <w:p w:rsidR="00227557" w:rsidRPr="00227557" w:rsidRDefault="00227557" w:rsidP="00227557">
      <w:pPr>
        <w:shd w:val="clear" w:color="auto" w:fill="FFFFFF"/>
        <w:spacing w:before="240" w:after="240" w:line="240" w:lineRule="auto"/>
        <w:outlineLvl w:val="1"/>
        <w:rPr>
          <w:rFonts w:ascii="Tahoma" w:eastAsia="Times New Roman" w:hAnsi="Tahoma" w:cs="Tahoma"/>
          <w:b/>
          <w:bCs/>
          <w:sz w:val="23"/>
          <w:szCs w:val="23"/>
          <w:lang w:eastAsia="ru-RU"/>
        </w:rPr>
      </w:pPr>
      <w:r w:rsidRPr="00227557">
        <w:rPr>
          <w:rFonts w:ascii="Tahoma" w:eastAsia="Times New Roman" w:hAnsi="Tahoma" w:cs="Tahoma"/>
          <w:b/>
          <w:bCs/>
          <w:sz w:val="23"/>
          <w:szCs w:val="23"/>
          <w:lang w:eastAsia="ru-RU"/>
        </w:rPr>
        <w:t>Где находится документ</w:t>
      </w:r>
    </w:p>
    <w:p w:rsidR="00227557" w:rsidRPr="00227557" w:rsidRDefault="00227557" w:rsidP="00227557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0"/>
          <w:szCs w:val="20"/>
          <w:lang w:val="en-US" w:eastAsia="ru-RU"/>
        </w:rPr>
      </w:pPr>
      <w:r w:rsidRPr="00227557">
        <w:rPr>
          <w:rFonts w:ascii="Tahoma" w:eastAsia="Times New Roman" w:hAnsi="Tahoma" w:cs="Tahoma"/>
          <w:sz w:val="20"/>
          <w:szCs w:val="20"/>
          <w:lang w:eastAsia="ru-RU"/>
        </w:rPr>
        <w:t xml:space="preserve">Перемещение можно оформить с помощью одноименного документа, который расположен в меню </w:t>
      </w:r>
      <w:r w:rsidRPr="00227557">
        <w:rPr>
          <w:rFonts w:ascii="Tahoma" w:eastAsia="Times New Roman" w:hAnsi="Tahoma" w:cs="Tahoma"/>
          <w:sz w:val="20"/>
          <w:szCs w:val="20"/>
          <w:lang w:val="en-US" w:eastAsia="ru-RU"/>
        </w:rPr>
        <w:t>«</w:t>
      </w:r>
      <w:r w:rsidRPr="00227557">
        <w:rPr>
          <w:rFonts w:ascii="Tahoma" w:eastAsia="Times New Roman" w:hAnsi="Tahoma" w:cs="Tahoma"/>
          <w:sz w:val="20"/>
          <w:szCs w:val="20"/>
          <w:lang w:eastAsia="ru-RU"/>
        </w:rPr>
        <w:t>Склад</w:t>
      </w:r>
      <w:r w:rsidRPr="00227557">
        <w:rPr>
          <w:rFonts w:ascii="Tahoma" w:eastAsia="Times New Roman" w:hAnsi="Tahoma" w:cs="Tahoma"/>
          <w:sz w:val="20"/>
          <w:szCs w:val="20"/>
          <w:lang w:val="en-US" w:eastAsia="ru-RU"/>
        </w:rPr>
        <w:t>»:</w:t>
      </w:r>
    </w:p>
    <w:p w:rsidR="00227557" w:rsidRPr="00227557" w:rsidRDefault="00227557" w:rsidP="00227557">
      <w:pPr>
        <w:rPr>
          <w:b/>
          <w:sz w:val="28"/>
          <w:szCs w:val="28"/>
          <w:lang w:val="en-US"/>
        </w:rPr>
      </w:pPr>
      <w:r w:rsidRPr="00227557">
        <w:rPr>
          <w:b/>
          <w:noProof/>
          <w:sz w:val="28"/>
          <w:szCs w:val="28"/>
          <w:lang w:eastAsia="ru-RU"/>
        </w:rPr>
        <w:drawing>
          <wp:inline distT="0" distB="0" distL="0" distR="0" wp14:anchorId="561D1F46" wp14:editId="3645A43C">
            <wp:extent cx="3343046" cy="2975466"/>
            <wp:effectExtent l="0" t="0" r="0" b="0"/>
            <wp:docPr id="2" name="Рисунок 2" descr="C:\Users\NINA\Новый сайт\v-interfey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\Новый сайт\v-interfey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496" cy="297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57" w:rsidRPr="00227557" w:rsidRDefault="00227557" w:rsidP="00227557">
      <w:pPr>
        <w:rPr>
          <w:rFonts w:ascii="Tahoma" w:hAnsi="Tahoma" w:cs="Tahoma"/>
          <w:sz w:val="20"/>
          <w:szCs w:val="20"/>
          <w:shd w:val="clear" w:color="auto" w:fill="FFFFFF"/>
        </w:rPr>
      </w:pPr>
      <w:r w:rsidRPr="00227557">
        <w:rPr>
          <w:rFonts w:ascii="Tahoma" w:hAnsi="Tahoma" w:cs="Tahoma"/>
          <w:sz w:val="20"/>
          <w:szCs w:val="20"/>
          <w:shd w:val="clear" w:color="auto" w:fill="FFFFFF"/>
        </w:rPr>
        <w:t>Шапка документа заполняется просто:</w:t>
      </w:r>
    </w:p>
    <w:p w:rsidR="00227557" w:rsidRPr="00227557" w:rsidRDefault="00227557" w:rsidP="00227557">
      <w:pPr>
        <w:rPr>
          <w:b/>
          <w:sz w:val="28"/>
          <w:szCs w:val="28"/>
          <w:lang w:val="en-US"/>
        </w:rPr>
      </w:pPr>
      <w:r w:rsidRPr="00227557">
        <w:rPr>
          <w:b/>
          <w:noProof/>
          <w:sz w:val="28"/>
          <w:szCs w:val="28"/>
          <w:lang w:eastAsia="ru-RU"/>
        </w:rPr>
        <w:drawing>
          <wp:inline distT="0" distB="0" distL="0" distR="0" wp14:anchorId="28BA698A" wp14:editId="126FA183">
            <wp:extent cx="5940425" cy="1182691"/>
            <wp:effectExtent l="0" t="0" r="3175" b="0"/>
            <wp:docPr id="3" name="Рисунок 3" descr="C:\Users\NINA\Новый сайт\shapka-peremeshheniya-tov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A\Новый сайт\shapka-peremeshheniya-tovar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57" w:rsidRPr="00227557" w:rsidRDefault="00227557" w:rsidP="00227557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27557">
        <w:rPr>
          <w:rFonts w:ascii="Tahoma" w:eastAsia="Times New Roman" w:hAnsi="Tahoma" w:cs="Tahoma"/>
          <w:sz w:val="20"/>
          <w:szCs w:val="20"/>
          <w:lang w:eastAsia="ru-RU"/>
        </w:rPr>
        <w:t>В 1С Бухгалтерии 8.3 перемещение товара возможна в трех вариантах:</w:t>
      </w:r>
    </w:p>
    <w:p w:rsidR="00227557" w:rsidRPr="00227557" w:rsidRDefault="00227557" w:rsidP="002275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227557">
        <w:rPr>
          <w:rFonts w:ascii="Tahoma" w:eastAsia="Times New Roman" w:hAnsi="Tahoma" w:cs="Tahoma"/>
          <w:sz w:val="20"/>
          <w:szCs w:val="20"/>
          <w:lang w:eastAsia="ru-RU"/>
        </w:rPr>
        <w:t>между складами</w:t>
      </w:r>
    </w:p>
    <w:p w:rsidR="00227557" w:rsidRPr="00227557" w:rsidRDefault="00227557" w:rsidP="002275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227557">
        <w:rPr>
          <w:rFonts w:ascii="Tahoma" w:eastAsia="Times New Roman" w:hAnsi="Tahoma" w:cs="Tahoma"/>
          <w:sz w:val="20"/>
          <w:szCs w:val="20"/>
          <w:lang w:eastAsia="ru-RU"/>
        </w:rPr>
        <w:t>передача в розничную торговлю</w:t>
      </w:r>
    </w:p>
    <w:p w:rsidR="00227557" w:rsidRPr="00227557" w:rsidRDefault="00227557" w:rsidP="002275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227557">
        <w:rPr>
          <w:rFonts w:ascii="Tahoma" w:eastAsia="Times New Roman" w:hAnsi="Tahoma" w:cs="Tahoma"/>
          <w:sz w:val="20"/>
          <w:szCs w:val="20"/>
          <w:lang w:eastAsia="ru-RU"/>
        </w:rPr>
        <w:t>комиссионного товара (на забалансовых счетах)</w:t>
      </w:r>
    </w:p>
    <w:p w:rsidR="00227557" w:rsidRPr="00227557" w:rsidRDefault="00227557" w:rsidP="002275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227557">
        <w:rPr>
          <w:rFonts w:ascii="Tahoma" w:eastAsia="Times New Roman" w:hAnsi="Tahoma" w:cs="Tahoma"/>
          <w:sz w:val="20"/>
          <w:szCs w:val="20"/>
          <w:lang w:eastAsia="ru-RU"/>
        </w:rPr>
        <w:t>перемещение возвратного товара</w:t>
      </w:r>
    </w:p>
    <w:p w:rsidR="00227557" w:rsidRPr="00227557" w:rsidRDefault="00227557" w:rsidP="00227557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27557">
        <w:rPr>
          <w:rFonts w:ascii="Tahoma" w:eastAsia="Times New Roman" w:hAnsi="Tahoma" w:cs="Tahoma"/>
          <w:sz w:val="20"/>
          <w:szCs w:val="20"/>
          <w:lang w:eastAsia="ru-RU"/>
        </w:rPr>
        <w:t>Рассмотрим каждый из них более подробно.</w:t>
      </w:r>
    </w:p>
    <w:p w:rsidR="00227557" w:rsidRPr="00227557" w:rsidRDefault="00227557" w:rsidP="00227557">
      <w:pPr>
        <w:shd w:val="clear" w:color="auto" w:fill="FFFFFF"/>
        <w:spacing w:before="240" w:after="240" w:line="240" w:lineRule="auto"/>
        <w:outlineLvl w:val="1"/>
        <w:rPr>
          <w:rFonts w:ascii="Tahoma" w:eastAsia="Times New Roman" w:hAnsi="Tahoma" w:cs="Tahoma"/>
          <w:b/>
          <w:bCs/>
          <w:sz w:val="23"/>
          <w:szCs w:val="23"/>
          <w:lang w:eastAsia="ru-RU"/>
        </w:rPr>
      </w:pPr>
      <w:r w:rsidRPr="00227557">
        <w:rPr>
          <w:rFonts w:ascii="Tahoma" w:eastAsia="Times New Roman" w:hAnsi="Tahoma" w:cs="Tahoma"/>
          <w:b/>
          <w:bCs/>
          <w:sz w:val="23"/>
          <w:szCs w:val="23"/>
          <w:lang w:eastAsia="ru-RU"/>
        </w:rPr>
        <w:lastRenderedPageBreak/>
        <w:t>Между складами и в розницу</w:t>
      </w:r>
    </w:p>
    <w:p w:rsidR="00227557" w:rsidRPr="00227557" w:rsidRDefault="00227557" w:rsidP="00227557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27557">
        <w:rPr>
          <w:rFonts w:ascii="Tahoma" w:eastAsia="Times New Roman" w:hAnsi="Tahoma" w:cs="Tahoma"/>
          <w:sz w:val="20"/>
          <w:szCs w:val="20"/>
          <w:lang w:eastAsia="ru-RU"/>
        </w:rPr>
        <w:t>Самый простой и распространенный способ. Для этого на вкладке «Товары» необходимо заполнить позицию номенклатуры для передачи, количество товара и счет учета:</w:t>
      </w:r>
    </w:p>
    <w:p w:rsidR="00227557" w:rsidRPr="00227557" w:rsidRDefault="00227557" w:rsidP="00227557">
      <w:pPr>
        <w:rPr>
          <w:b/>
          <w:sz w:val="28"/>
          <w:szCs w:val="28"/>
          <w:lang w:val="en-US"/>
        </w:rPr>
      </w:pPr>
      <w:r w:rsidRPr="00227557">
        <w:rPr>
          <w:b/>
          <w:noProof/>
          <w:sz w:val="28"/>
          <w:szCs w:val="28"/>
          <w:lang w:eastAsia="ru-RU"/>
        </w:rPr>
        <w:drawing>
          <wp:inline distT="0" distB="0" distL="0" distR="0" wp14:anchorId="5F93D1EA" wp14:editId="44E8E81B">
            <wp:extent cx="5940425" cy="2123527"/>
            <wp:effectExtent l="0" t="0" r="3175" b="0"/>
            <wp:docPr id="4" name="Рисунок 4" descr="C:\Users\NINA\Новый сайт\peredannyiy-tov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NA\Новый сайт\peredannyiy-tova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57" w:rsidRPr="00227557" w:rsidRDefault="00227557" w:rsidP="00227557">
      <w:pPr>
        <w:pStyle w:val="a3"/>
        <w:shd w:val="clear" w:color="auto" w:fill="FFFFFF"/>
        <w:spacing w:before="240" w:beforeAutospacing="0" w:after="240" w:afterAutospacing="0"/>
        <w:ind w:left="450"/>
        <w:rPr>
          <w:rFonts w:ascii="Tahoma" w:hAnsi="Tahoma" w:cs="Tahoma"/>
          <w:sz w:val="20"/>
          <w:szCs w:val="20"/>
        </w:rPr>
      </w:pPr>
      <w:r w:rsidRPr="00227557">
        <w:rPr>
          <w:rStyle w:val="a4"/>
          <w:rFonts w:ascii="Tahoma" w:hAnsi="Tahoma" w:cs="Tahoma"/>
          <w:b/>
          <w:bCs/>
          <w:sz w:val="20"/>
          <w:szCs w:val="20"/>
        </w:rPr>
        <w:t>Обратите внимание, если вы передадите товар, которого нет на складе/у организации/на счете учета то в учете пойдут «минуса». Важно проверить на каком счете и каком складе лежит сейчас товар.</w:t>
      </w:r>
    </w:p>
    <w:p w:rsidR="00227557" w:rsidRPr="00227557" w:rsidRDefault="00227557" w:rsidP="00227557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sz w:val="20"/>
          <w:szCs w:val="20"/>
        </w:rPr>
      </w:pPr>
      <w:r w:rsidRPr="00227557">
        <w:rPr>
          <w:rFonts w:ascii="Tahoma" w:hAnsi="Tahoma" w:cs="Tahoma"/>
          <w:sz w:val="20"/>
          <w:szCs w:val="20"/>
        </w:rPr>
        <w:t>Посмотрим проводки, который сформировал документ:</w:t>
      </w:r>
    </w:p>
    <w:p w:rsidR="00227557" w:rsidRPr="00227557" w:rsidRDefault="00227557" w:rsidP="00227557">
      <w:pPr>
        <w:rPr>
          <w:b/>
          <w:sz w:val="28"/>
          <w:szCs w:val="28"/>
          <w:lang w:val="en-US"/>
        </w:rPr>
      </w:pPr>
      <w:r w:rsidRPr="00227557">
        <w:rPr>
          <w:b/>
          <w:noProof/>
          <w:sz w:val="28"/>
          <w:szCs w:val="28"/>
          <w:lang w:eastAsia="ru-RU"/>
        </w:rPr>
        <w:drawing>
          <wp:inline distT="0" distB="0" distL="0" distR="0" wp14:anchorId="361D3571" wp14:editId="1997FD88">
            <wp:extent cx="5940425" cy="3064249"/>
            <wp:effectExtent l="0" t="0" r="3175" b="3175"/>
            <wp:docPr id="5" name="Рисунок 5" descr="C:\Users\NINA\Новый сайт\Provodki-po-peremeshheniy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NA\Новый сайт\Provodki-po-peremeshheniy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57" w:rsidRPr="00227557" w:rsidRDefault="00227557" w:rsidP="00227557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27557">
        <w:rPr>
          <w:rFonts w:ascii="Tahoma" w:eastAsia="Times New Roman" w:hAnsi="Tahoma" w:cs="Tahoma"/>
          <w:sz w:val="20"/>
          <w:szCs w:val="20"/>
          <w:lang w:eastAsia="ru-RU"/>
        </w:rPr>
        <w:t>Как видно, во всех проводках всего лишь изменилось второе субконто — «склад».</w:t>
      </w:r>
    </w:p>
    <w:p w:rsidR="00227557" w:rsidRPr="00227557" w:rsidRDefault="00227557" w:rsidP="00227557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27557">
        <w:rPr>
          <w:rFonts w:ascii="Tahoma" w:eastAsia="Times New Roman" w:hAnsi="Tahoma" w:cs="Tahoma"/>
          <w:sz w:val="20"/>
          <w:szCs w:val="20"/>
          <w:lang w:eastAsia="ru-RU"/>
        </w:rPr>
        <w:t>Еще можно увидеть, что первые две записи имеют заполненную «Сумму» (цена передачи сформировалась по себестоимости), а третья — нет. Этот пример наглядно показывает, что будет, если сделать перемещение товара, которого нет на складе.</w:t>
      </w:r>
    </w:p>
    <w:p w:rsidR="00227557" w:rsidRPr="00227557" w:rsidRDefault="00227557" w:rsidP="00227557">
      <w:pPr>
        <w:shd w:val="clear" w:color="auto" w:fill="FFFFFF"/>
        <w:spacing w:before="240" w:after="240" w:line="240" w:lineRule="auto"/>
        <w:outlineLvl w:val="1"/>
        <w:rPr>
          <w:rFonts w:ascii="Tahoma" w:eastAsia="Times New Roman" w:hAnsi="Tahoma" w:cs="Tahoma"/>
          <w:b/>
          <w:bCs/>
          <w:sz w:val="23"/>
          <w:szCs w:val="23"/>
          <w:lang w:eastAsia="ru-RU"/>
        </w:rPr>
      </w:pPr>
      <w:r w:rsidRPr="00227557">
        <w:rPr>
          <w:rFonts w:ascii="Tahoma" w:eastAsia="Times New Roman" w:hAnsi="Tahoma" w:cs="Tahoma"/>
          <w:b/>
          <w:bCs/>
          <w:sz w:val="23"/>
          <w:szCs w:val="23"/>
          <w:lang w:eastAsia="ru-RU"/>
        </w:rPr>
        <w:t>Передача товара в розницу</w:t>
      </w:r>
    </w:p>
    <w:p w:rsidR="00227557" w:rsidRPr="00227557" w:rsidRDefault="00227557" w:rsidP="00227557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27557">
        <w:rPr>
          <w:rFonts w:ascii="Tahoma" w:eastAsia="Times New Roman" w:hAnsi="Tahoma" w:cs="Tahoma"/>
          <w:sz w:val="20"/>
          <w:szCs w:val="20"/>
          <w:lang w:eastAsia="ru-RU"/>
        </w:rPr>
        <w:t>Для того, чтобы сделать перемещение в розничный магазин или НТТ, достаточно в поле «Получатель» в шапке документа выбрать нужный розничный склад.</w:t>
      </w:r>
    </w:p>
    <w:p w:rsidR="00227557" w:rsidRPr="00227557" w:rsidRDefault="00227557" w:rsidP="00227557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27557">
        <w:rPr>
          <w:rFonts w:ascii="Tahoma" w:eastAsia="Times New Roman" w:hAnsi="Tahoma" w:cs="Tahoma"/>
          <w:sz w:val="20"/>
          <w:szCs w:val="20"/>
          <w:lang w:eastAsia="ru-RU"/>
        </w:rPr>
        <w:t>Возврат из розницы на оптовый склад в 1С происходит по той же схеме, естественно изменив местами склад.</w:t>
      </w:r>
    </w:p>
    <w:p w:rsidR="00227557" w:rsidRPr="00227557" w:rsidRDefault="00227557" w:rsidP="00227557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27557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Цены, по которым будет продаваться товар в розничной точке указываются с помощью документа «Установка цен номенклатуры» . Тип розничной цены устанавливается для склада индивидуально:</w:t>
      </w:r>
    </w:p>
    <w:p w:rsidR="00227557" w:rsidRPr="00227557" w:rsidRDefault="00227557" w:rsidP="00227557">
      <w:pPr>
        <w:rPr>
          <w:b/>
          <w:sz w:val="28"/>
          <w:szCs w:val="28"/>
          <w:lang w:val="en-US"/>
        </w:rPr>
      </w:pPr>
      <w:r w:rsidRPr="00227557">
        <w:rPr>
          <w:b/>
          <w:noProof/>
          <w:sz w:val="28"/>
          <w:szCs w:val="28"/>
          <w:lang w:eastAsia="ru-RU"/>
        </w:rPr>
        <w:drawing>
          <wp:inline distT="0" distB="0" distL="0" distR="0" wp14:anchorId="76E5F6D6" wp14:editId="6F3B64ED">
            <wp:extent cx="4886325" cy="3152775"/>
            <wp:effectExtent l="0" t="0" r="9525" b="9525"/>
            <wp:docPr id="6" name="Рисунок 6" descr="C:\Users\NINA\Новый сайт\nastroyka-skl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NA\Новый сайт\nastroyka-sklad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57" w:rsidRPr="00227557" w:rsidRDefault="00227557" w:rsidP="00227557">
      <w:pPr>
        <w:pStyle w:val="2"/>
        <w:shd w:val="clear" w:color="auto" w:fill="FFFFFF"/>
        <w:spacing w:before="240" w:beforeAutospacing="0" w:after="240" w:afterAutospacing="0"/>
        <w:rPr>
          <w:rFonts w:ascii="Tahoma" w:hAnsi="Tahoma" w:cs="Tahoma"/>
          <w:sz w:val="23"/>
          <w:szCs w:val="23"/>
        </w:rPr>
      </w:pPr>
      <w:r w:rsidRPr="00227557">
        <w:rPr>
          <w:rFonts w:ascii="Tahoma" w:hAnsi="Tahoma" w:cs="Tahoma"/>
          <w:sz w:val="23"/>
          <w:szCs w:val="23"/>
        </w:rPr>
        <w:t>Перемещение комиссионного товара в 1С 8.3</w:t>
      </w:r>
    </w:p>
    <w:p w:rsidR="00227557" w:rsidRPr="00227557" w:rsidRDefault="00227557" w:rsidP="00227557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sz w:val="20"/>
          <w:szCs w:val="20"/>
        </w:rPr>
      </w:pPr>
      <w:r w:rsidRPr="00227557">
        <w:rPr>
          <w:rFonts w:ascii="Tahoma" w:hAnsi="Tahoma" w:cs="Tahoma"/>
          <w:sz w:val="20"/>
          <w:szCs w:val="20"/>
        </w:rPr>
        <w:t>Для перемещения товара, который находится у нас комиссии следует использовать вкладку «Товары на комиссии». Ключевое отличие передачи между складами комиссионного товара то, что учет его в программе 1С ведется на забалансовых счетах.</w:t>
      </w:r>
    </w:p>
    <w:p w:rsidR="00227557" w:rsidRPr="00227557" w:rsidRDefault="00227557" w:rsidP="00227557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sz w:val="20"/>
          <w:szCs w:val="20"/>
        </w:rPr>
      </w:pPr>
      <w:r w:rsidRPr="00227557">
        <w:rPr>
          <w:rFonts w:ascii="Tahoma" w:hAnsi="Tahoma" w:cs="Tahoma"/>
          <w:sz w:val="20"/>
          <w:szCs w:val="20"/>
        </w:rPr>
        <w:t>Товар тоже можно передавать на розничный склад, для последующей продажи.</w:t>
      </w:r>
    </w:p>
    <w:p w:rsidR="00227557" w:rsidRPr="00227557" w:rsidRDefault="00227557" w:rsidP="00227557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sz w:val="20"/>
          <w:szCs w:val="20"/>
        </w:rPr>
      </w:pPr>
      <w:r w:rsidRPr="00227557">
        <w:rPr>
          <w:rFonts w:ascii="Tahoma" w:hAnsi="Tahoma" w:cs="Tahoma"/>
          <w:sz w:val="20"/>
          <w:szCs w:val="20"/>
        </w:rPr>
        <w:t>Пример проводок:</w:t>
      </w:r>
    </w:p>
    <w:p w:rsidR="00227557" w:rsidRPr="00227557" w:rsidRDefault="00227557" w:rsidP="00227557">
      <w:pPr>
        <w:rPr>
          <w:b/>
          <w:sz w:val="28"/>
          <w:szCs w:val="28"/>
          <w:lang w:val="en-US"/>
        </w:rPr>
      </w:pPr>
      <w:r w:rsidRPr="00227557">
        <w:rPr>
          <w:b/>
          <w:noProof/>
          <w:sz w:val="28"/>
          <w:szCs w:val="28"/>
          <w:lang w:eastAsia="ru-RU"/>
        </w:rPr>
        <w:drawing>
          <wp:inline distT="0" distB="0" distL="0" distR="0" wp14:anchorId="549BDB99" wp14:editId="7A444E07">
            <wp:extent cx="5940425" cy="2346262"/>
            <wp:effectExtent l="0" t="0" r="3175" b="0"/>
            <wp:docPr id="7" name="Рисунок 7" descr="C:\Users\NINA\Новый сайт\primer-komissionnyih-provodok-768x3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INA\Новый сайт\primer-komissionnyih-provodok-768x30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4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557" w:rsidRPr="0022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67C96"/>
    <w:multiLevelType w:val="multilevel"/>
    <w:tmpl w:val="D990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57"/>
    <w:rsid w:val="00227557"/>
    <w:rsid w:val="006F7220"/>
    <w:rsid w:val="00D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BAF12-2B3F-4772-8337-92E35D1C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75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755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275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7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48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141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Alexandr</cp:lastModifiedBy>
  <cp:revision>2</cp:revision>
  <dcterms:created xsi:type="dcterms:W3CDTF">2018-11-08T11:15:00Z</dcterms:created>
  <dcterms:modified xsi:type="dcterms:W3CDTF">2018-11-08T11:15:00Z</dcterms:modified>
</cp:coreProperties>
</file>